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BE9" w:rsidRPr="00027137" w:rsidRDefault="00525BE9" w:rsidP="002C7FF5">
      <w:pPr>
        <w:spacing w:before="375" w:after="375" w:line="240" w:lineRule="auto"/>
        <w:rPr>
          <w:rFonts w:ascii="Trebuchet MS" w:eastAsia="Times New Roman" w:hAnsi="Trebuchet MS" w:cs="Arial"/>
          <w:color w:val="101010"/>
          <w:sz w:val="16"/>
          <w:szCs w:val="16"/>
        </w:rPr>
      </w:pPr>
      <w:r w:rsidRPr="00027137">
        <w:rPr>
          <w:rFonts w:ascii="Trebuchet MS" w:eastAsia="Times New Roman" w:hAnsi="Trebuchet MS" w:cs="Arial"/>
          <w:noProof/>
          <w:color w:val="101010"/>
          <w:sz w:val="16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238760</wp:posOffset>
            </wp:positionV>
            <wp:extent cx="381000" cy="381000"/>
            <wp:effectExtent l="0" t="0" r="0" b="0"/>
            <wp:wrapTight wrapText="bothSides">
              <wp:wrapPolygon edited="0">
                <wp:start x="5400" y="0"/>
                <wp:lineTo x="0" y="2160"/>
                <wp:lineTo x="0" y="18360"/>
                <wp:lineTo x="5400" y="20520"/>
                <wp:lineTo x="15120" y="20520"/>
                <wp:lineTo x="20520" y="18360"/>
                <wp:lineTo x="20520" y="2160"/>
                <wp:lineTo x="15120" y="0"/>
                <wp:lineTo x="540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logo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212B" w:rsidRPr="00027137">
        <w:rPr>
          <w:rFonts w:ascii="Trebuchet MS" w:eastAsia="Times New Roman" w:hAnsi="Trebuchet MS" w:cs="Arial"/>
          <w:color w:val="101010"/>
          <w:sz w:val="16"/>
          <w:szCs w:val="16"/>
        </w:rPr>
        <w:t>Calcbench, Inc.</w:t>
      </w:r>
      <w:r w:rsidR="002A17A3" w:rsidRPr="00027137">
        <w:rPr>
          <w:rFonts w:ascii="Trebuchet MS" w:eastAsia="Times New Roman" w:hAnsi="Trebuchet MS" w:cs="Arial"/>
          <w:color w:val="101010"/>
          <w:sz w:val="16"/>
          <w:szCs w:val="16"/>
        </w:rPr>
        <w:t>,</w:t>
      </w:r>
      <w:r w:rsidR="00C3212B" w:rsidRPr="00027137">
        <w:rPr>
          <w:rFonts w:ascii="Trebuchet MS" w:eastAsia="Times New Roman" w:hAnsi="Trebuchet MS" w:cs="Arial"/>
          <w:color w:val="101010"/>
          <w:sz w:val="16"/>
          <w:szCs w:val="16"/>
        </w:rPr>
        <w:t xml:space="preserve"> 1 Cambridge Center, 6</w:t>
      </w:r>
      <w:r w:rsidR="00C3212B" w:rsidRPr="00027137">
        <w:rPr>
          <w:rFonts w:ascii="Trebuchet MS" w:eastAsia="Times New Roman" w:hAnsi="Trebuchet MS" w:cs="Arial"/>
          <w:color w:val="101010"/>
          <w:sz w:val="16"/>
          <w:szCs w:val="16"/>
          <w:vertAlign w:val="superscript"/>
        </w:rPr>
        <w:t>th</w:t>
      </w:r>
      <w:r w:rsidR="00C3212B" w:rsidRPr="00027137">
        <w:rPr>
          <w:rFonts w:ascii="Trebuchet MS" w:eastAsia="Times New Roman" w:hAnsi="Trebuchet MS" w:cs="Arial"/>
          <w:color w:val="101010"/>
          <w:sz w:val="16"/>
          <w:szCs w:val="16"/>
        </w:rPr>
        <w:t xml:space="preserve"> Floor, Cambridge, MA 02141</w:t>
      </w:r>
    </w:p>
    <w:p w:rsidR="00C3212B" w:rsidRPr="00027137" w:rsidRDefault="00C3212B" w:rsidP="002C7FF5">
      <w:pPr>
        <w:spacing w:before="375" w:after="375" w:line="240" w:lineRule="auto"/>
        <w:rPr>
          <w:rFonts w:ascii="Trebuchet MS" w:eastAsia="Times New Roman" w:hAnsi="Trebuchet MS" w:cs="Arial"/>
          <w:color w:val="101010"/>
        </w:rPr>
      </w:pPr>
    </w:p>
    <w:p w:rsidR="00C3212B" w:rsidRPr="00027137" w:rsidRDefault="00C3212B" w:rsidP="00C3212B">
      <w:pPr>
        <w:spacing w:before="375" w:line="240" w:lineRule="auto"/>
        <w:rPr>
          <w:rFonts w:ascii="Trebuchet MS" w:eastAsia="Times New Roman" w:hAnsi="Trebuchet MS" w:cs="Arial"/>
          <w:color w:val="101010"/>
          <w:sz w:val="20"/>
          <w:szCs w:val="20"/>
        </w:rPr>
      </w:pPr>
      <w:r w:rsidRPr="00027137">
        <w:rPr>
          <w:rFonts w:ascii="Trebuchet MS" w:eastAsia="Times New Roman" w:hAnsi="Trebuchet MS" w:cs="Arial"/>
          <w:b/>
          <w:color w:val="101010"/>
        </w:rPr>
        <w:t>FOR IMMEDIATE RELEASE…</w:t>
      </w:r>
      <w:r w:rsidRPr="00027137">
        <w:rPr>
          <w:rFonts w:ascii="Trebuchet MS" w:eastAsia="Times New Roman" w:hAnsi="Trebuchet MS" w:cs="Arial"/>
          <w:color w:val="101010"/>
        </w:rPr>
        <w:t xml:space="preserve">                          </w:t>
      </w:r>
      <w:r w:rsidR="00027137">
        <w:rPr>
          <w:rFonts w:ascii="Trebuchet MS" w:eastAsia="Times New Roman" w:hAnsi="Trebuchet MS" w:cs="Arial"/>
          <w:color w:val="101010"/>
        </w:rPr>
        <w:tab/>
        <w:t xml:space="preserve"> </w:t>
      </w:r>
      <w:r w:rsidR="00027137">
        <w:rPr>
          <w:rFonts w:ascii="Trebuchet MS" w:eastAsia="Times New Roman" w:hAnsi="Trebuchet MS" w:cs="Arial"/>
          <w:color w:val="101010"/>
        </w:rPr>
        <w:tab/>
        <w:t xml:space="preserve">          </w:t>
      </w:r>
      <w:r w:rsidRPr="00027137">
        <w:rPr>
          <w:rFonts w:ascii="Trebuchet MS" w:eastAsia="Times New Roman" w:hAnsi="Trebuchet MS" w:cs="Arial"/>
          <w:b/>
          <w:color w:val="101010"/>
          <w:sz w:val="20"/>
          <w:szCs w:val="20"/>
        </w:rPr>
        <w:t xml:space="preserve">Contact: </w:t>
      </w:r>
      <w:r w:rsidRPr="00027137">
        <w:rPr>
          <w:rFonts w:ascii="Trebuchet MS" w:eastAsia="Times New Roman" w:hAnsi="Trebuchet MS" w:cs="Arial"/>
          <w:color w:val="101010"/>
          <w:sz w:val="20"/>
          <w:szCs w:val="20"/>
        </w:rPr>
        <w:t>Alex Rapp, Co-founder</w:t>
      </w:r>
    </w:p>
    <w:p w:rsidR="00C3212B" w:rsidRPr="00027137" w:rsidRDefault="001F27AE" w:rsidP="00C3212B">
      <w:pPr>
        <w:spacing w:line="240" w:lineRule="auto"/>
        <w:jc w:val="right"/>
        <w:rPr>
          <w:rFonts w:ascii="Trebuchet MS" w:eastAsia="Times New Roman" w:hAnsi="Trebuchet MS" w:cs="Arial"/>
          <w:color w:val="101010"/>
          <w:sz w:val="20"/>
          <w:szCs w:val="20"/>
        </w:rPr>
      </w:pPr>
      <w:hyperlink r:id="rId6" w:history="1">
        <w:r w:rsidR="00C3212B" w:rsidRPr="00027137">
          <w:rPr>
            <w:rStyle w:val="Hyperlink"/>
            <w:rFonts w:ascii="Trebuchet MS" w:eastAsia="Times New Roman" w:hAnsi="Trebuchet MS" w:cs="Arial"/>
            <w:sz w:val="20"/>
            <w:szCs w:val="20"/>
          </w:rPr>
          <w:t>Alex@calcbench.com</w:t>
        </w:r>
      </w:hyperlink>
    </w:p>
    <w:p w:rsidR="00C3212B" w:rsidRPr="00027137" w:rsidRDefault="00C3212B" w:rsidP="00C3212B">
      <w:pPr>
        <w:spacing w:line="240" w:lineRule="auto"/>
        <w:jc w:val="right"/>
        <w:rPr>
          <w:rFonts w:ascii="Trebuchet MS" w:eastAsia="Times New Roman" w:hAnsi="Trebuchet MS" w:cs="Arial"/>
          <w:color w:val="101010"/>
          <w:sz w:val="20"/>
          <w:szCs w:val="20"/>
        </w:rPr>
      </w:pPr>
      <w:r w:rsidRPr="00027137">
        <w:rPr>
          <w:rFonts w:ascii="Trebuchet MS" w:eastAsia="Times New Roman" w:hAnsi="Trebuchet MS" w:cs="Arial"/>
          <w:color w:val="101010"/>
          <w:sz w:val="20"/>
          <w:szCs w:val="20"/>
        </w:rPr>
        <w:t>857-212-6030</w:t>
      </w:r>
    </w:p>
    <w:p w:rsidR="002A17A3" w:rsidRPr="003C77BD" w:rsidRDefault="00094A24" w:rsidP="002C7FF5">
      <w:pPr>
        <w:spacing w:before="375" w:after="375" w:line="240" w:lineRule="auto"/>
        <w:rPr>
          <w:rFonts w:ascii="Trebuchet MS" w:eastAsia="Times New Roman" w:hAnsi="Trebuchet MS" w:cs="Arial"/>
          <w:b/>
          <w:color w:val="101010"/>
        </w:rPr>
      </w:pPr>
      <w:r w:rsidRPr="003C77BD">
        <w:rPr>
          <w:rFonts w:ascii="Trebuchet MS" w:eastAsia="Times New Roman" w:hAnsi="Trebuchet MS" w:cs="Arial"/>
          <w:b/>
          <w:color w:val="101010"/>
        </w:rPr>
        <w:t xml:space="preserve">Calcbench.com </w:t>
      </w:r>
      <w:r w:rsidR="003C77BD" w:rsidRPr="003C77BD">
        <w:rPr>
          <w:rFonts w:ascii="Trebuchet MS" w:eastAsia="Times New Roman" w:hAnsi="Trebuchet MS" w:cs="Arial"/>
          <w:b/>
          <w:color w:val="101010"/>
        </w:rPr>
        <w:t>provides faster, easier access to public corporate financial data</w:t>
      </w:r>
    </w:p>
    <w:p w:rsidR="00FE34D3" w:rsidRPr="00027137" w:rsidRDefault="00AA54C0" w:rsidP="002C7FF5">
      <w:pPr>
        <w:spacing w:before="375" w:after="375" w:line="240" w:lineRule="auto"/>
        <w:rPr>
          <w:rFonts w:ascii="Trebuchet MS" w:eastAsia="Times New Roman" w:hAnsi="Trebuchet MS" w:cs="Arial"/>
          <w:color w:val="101010"/>
        </w:rPr>
      </w:pPr>
      <w:r w:rsidRPr="00027137">
        <w:rPr>
          <w:rFonts w:ascii="Trebuchet MS" w:eastAsia="Times New Roman" w:hAnsi="Trebuchet MS" w:cs="Arial"/>
          <w:color w:val="101010"/>
        </w:rPr>
        <w:t>CAMBRIDGE</w:t>
      </w:r>
      <w:r w:rsidR="002C7FF5" w:rsidRPr="00027137">
        <w:rPr>
          <w:rFonts w:ascii="Trebuchet MS" w:eastAsia="Times New Roman" w:hAnsi="Trebuchet MS" w:cs="Arial"/>
          <w:color w:val="101010"/>
        </w:rPr>
        <w:t>, MA</w:t>
      </w:r>
      <w:r w:rsidR="002C7FF5" w:rsidRPr="002C7FF5">
        <w:rPr>
          <w:rFonts w:ascii="Trebuchet MS" w:eastAsia="Times New Roman" w:hAnsi="Trebuchet MS" w:cs="Arial"/>
          <w:color w:val="101010"/>
        </w:rPr>
        <w:t xml:space="preserve">, </w:t>
      </w:r>
      <w:r w:rsidR="002C7FF5" w:rsidRPr="00027137">
        <w:rPr>
          <w:rFonts w:ascii="Trebuchet MS" w:eastAsia="Times New Roman" w:hAnsi="Trebuchet MS" w:cs="Arial"/>
          <w:color w:val="101010"/>
        </w:rPr>
        <w:t>December 1</w:t>
      </w:r>
      <w:r w:rsidRPr="00027137">
        <w:rPr>
          <w:rFonts w:ascii="Trebuchet MS" w:eastAsia="Times New Roman" w:hAnsi="Trebuchet MS" w:cs="Arial"/>
          <w:color w:val="101010"/>
        </w:rPr>
        <w:t>, 2011</w:t>
      </w:r>
      <w:r w:rsidR="002C7FF5" w:rsidRPr="002C7FF5">
        <w:rPr>
          <w:rFonts w:ascii="Trebuchet MS" w:eastAsia="Times New Roman" w:hAnsi="Trebuchet MS" w:cs="Arial"/>
          <w:color w:val="101010"/>
        </w:rPr>
        <w:t xml:space="preserve"> — </w:t>
      </w:r>
      <w:r w:rsidRPr="00027137">
        <w:rPr>
          <w:rFonts w:ascii="Trebuchet MS" w:eastAsia="Times New Roman" w:hAnsi="Trebuchet MS" w:cs="Arial"/>
          <w:color w:val="101010"/>
        </w:rPr>
        <w:t>Calcbench</w:t>
      </w:r>
      <w:r w:rsidR="002C7FF5" w:rsidRPr="002C7FF5">
        <w:rPr>
          <w:rFonts w:ascii="Trebuchet MS" w:eastAsia="Times New Roman" w:hAnsi="Trebuchet MS" w:cs="Arial"/>
          <w:color w:val="101010"/>
        </w:rPr>
        <w:t xml:space="preserve">, </w:t>
      </w:r>
      <w:r w:rsidR="008732E7" w:rsidRPr="00027137">
        <w:rPr>
          <w:rFonts w:ascii="Trebuchet MS" w:eastAsia="Times New Roman" w:hAnsi="Trebuchet MS" w:cs="Arial"/>
          <w:color w:val="101010"/>
        </w:rPr>
        <w:t xml:space="preserve">experts in </w:t>
      </w:r>
      <w:r w:rsidR="000C0956" w:rsidRPr="00027137">
        <w:rPr>
          <w:rFonts w:ascii="Trebuchet MS" w:eastAsia="Times New Roman" w:hAnsi="Trebuchet MS" w:cs="Arial"/>
          <w:color w:val="101010"/>
        </w:rPr>
        <w:t>X</w:t>
      </w:r>
      <w:r w:rsidR="00037989" w:rsidRPr="00027137">
        <w:rPr>
          <w:rFonts w:ascii="Trebuchet MS" w:eastAsia="Times New Roman" w:hAnsi="Trebuchet MS" w:cs="Arial"/>
          <w:color w:val="101010"/>
        </w:rPr>
        <w:t>BRL</w:t>
      </w:r>
      <w:r w:rsidR="000C0956" w:rsidRPr="00027137">
        <w:rPr>
          <w:rFonts w:ascii="Trebuchet MS" w:eastAsia="Times New Roman" w:hAnsi="Trebuchet MS" w:cs="Arial"/>
          <w:color w:val="101010"/>
        </w:rPr>
        <w:t xml:space="preserve"> based collaborative data solutions</w:t>
      </w:r>
      <w:r w:rsidR="002C7FF5" w:rsidRPr="002C7FF5">
        <w:rPr>
          <w:rFonts w:ascii="Trebuchet MS" w:eastAsia="Times New Roman" w:hAnsi="Trebuchet MS" w:cs="Arial"/>
          <w:color w:val="101010"/>
        </w:rPr>
        <w:t xml:space="preserve">, </w:t>
      </w:r>
      <w:r w:rsidR="00027137">
        <w:rPr>
          <w:rFonts w:ascii="Trebuchet MS" w:eastAsia="Times New Roman" w:hAnsi="Trebuchet MS" w:cs="Arial"/>
          <w:color w:val="101010"/>
        </w:rPr>
        <w:t>are</w:t>
      </w:r>
      <w:r w:rsidR="00FE34D3" w:rsidRPr="00027137">
        <w:rPr>
          <w:rFonts w:ascii="Trebuchet MS" w:eastAsia="Times New Roman" w:hAnsi="Trebuchet MS" w:cs="Arial"/>
          <w:color w:val="101010"/>
        </w:rPr>
        <w:t xml:space="preserve"> announcing the launch of Calcbench.com</w:t>
      </w:r>
      <w:r w:rsidR="004C1082" w:rsidRPr="00027137">
        <w:rPr>
          <w:rFonts w:ascii="Trebuchet MS" w:eastAsia="Times New Roman" w:hAnsi="Trebuchet MS" w:cs="Arial"/>
          <w:color w:val="101010"/>
        </w:rPr>
        <w:t>,</w:t>
      </w:r>
      <w:r w:rsidR="00037989" w:rsidRPr="00027137">
        <w:rPr>
          <w:rFonts w:ascii="Trebuchet MS" w:eastAsia="Times New Roman" w:hAnsi="Trebuchet MS" w:cs="Arial"/>
          <w:color w:val="101010"/>
        </w:rPr>
        <w:t xml:space="preserve"> an online platform</w:t>
      </w:r>
      <w:r w:rsidR="004C1082" w:rsidRPr="00027137">
        <w:rPr>
          <w:rFonts w:ascii="Trebuchet MS" w:eastAsia="Times New Roman" w:hAnsi="Trebuchet MS" w:cs="Arial"/>
          <w:color w:val="101010"/>
        </w:rPr>
        <w:t xml:space="preserve"> designed to </w:t>
      </w:r>
      <w:r w:rsidR="00037989" w:rsidRPr="00027137">
        <w:rPr>
          <w:rFonts w:ascii="Trebuchet MS" w:eastAsia="Times New Roman" w:hAnsi="Trebuchet MS" w:cs="Arial"/>
          <w:color w:val="101010"/>
        </w:rPr>
        <w:t>provide</w:t>
      </w:r>
      <w:r w:rsidR="004C1082" w:rsidRPr="00027137">
        <w:rPr>
          <w:rFonts w:ascii="Trebuchet MS" w:eastAsia="Times New Roman" w:hAnsi="Trebuchet MS" w:cs="Arial"/>
          <w:color w:val="101010"/>
        </w:rPr>
        <w:t xml:space="preserve"> </w:t>
      </w:r>
      <w:r w:rsidR="00B6368C" w:rsidRPr="00027137">
        <w:rPr>
          <w:rFonts w:ascii="Trebuchet MS" w:eastAsia="Times New Roman" w:hAnsi="Trebuchet MS" w:cs="Arial"/>
          <w:color w:val="101010"/>
        </w:rPr>
        <w:t xml:space="preserve">the </w:t>
      </w:r>
      <w:r w:rsidR="008732E7" w:rsidRPr="00027137">
        <w:rPr>
          <w:rFonts w:ascii="Trebuchet MS" w:eastAsia="Times New Roman" w:hAnsi="Trebuchet MS" w:cs="Arial"/>
          <w:color w:val="101010"/>
        </w:rPr>
        <w:t xml:space="preserve">fastest and easiest </w:t>
      </w:r>
      <w:r w:rsidR="00B6368C" w:rsidRPr="00027137">
        <w:rPr>
          <w:rFonts w:ascii="Trebuchet MS" w:eastAsia="Times New Roman" w:hAnsi="Trebuchet MS" w:cs="Arial"/>
          <w:color w:val="101010"/>
        </w:rPr>
        <w:t xml:space="preserve">way </w:t>
      </w:r>
      <w:r w:rsidR="00600540" w:rsidRPr="00027137">
        <w:rPr>
          <w:rFonts w:ascii="Trebuchet MS" w:eastAsia="Times New Roman" w:hAnsi="Trebuchet MS" w:cs="Arial"/>
          <w:color w:val="101010"/>
        </w:rPr>
        <w:t xml:space="preserve">for professional users </w:t>
      </w:r>
      <w:r w:rsidR="00B6368C" w:rsidRPr="00027137">
        <w:rPr>
          <w:rFonts w:ascii="Trebuchet MS" w:eastAsia="Times New Roman" w:hAnsi="Trebuchet MS" w:cs="Arial"/>
          <w:color w:val="101010"/>
        </w:rPr>
        <w:t xml:space="preserve">to </w:t>
      </w:r>
      <w:r w:rsidR="008732E7" w:rsidRPr="00027137">
        <w:rPr>
          <w:rFonts w:ascii="Trebuchet MS" w:eastAsia="Times New Roman" w:hAnsi="Trebuchet MS" w:cs="Arial"/>
          <w:color w:val="101010"/>
        </w:rPr>
        <w:t xml:space="preserve">access </w:t>
      </w:r>
      <w:r w:rsidR="00B6368C" w:rsidRPr="00027137">
        <w:rPr>
          <w:rFonts w:ascii="Trebuchet MS" w:eastAsia="Times New Roman" w:hAnsi="Trebuchet MS" w:cs="Arial"/>
          <w:color w:val="101010"/>
        </w:rPr>
        <w:t xml:space="preserve">and work with </w:t>
      </w:r>
      <w:r w:rsidR="005E678D" w:rsidRPr="00027137">
        <w:rPr>
          <w:rFonts w:ascii="Trebuchet MS" w:eastAsia="Times New Roman" w:hAnsi="Trebuchet MS" w:cs="Arial"/>
          <w:color w:val="101010"/>
        </w:rPr>
        <w:t xml:space="preserve">public </w:t>
      </w:r>
      <w:r w:rsidR="008732E7" w:rsidRPr="00027137">
        <w:rPr>
          <w:rFonts w:ascii="Trebuchet MS" w:eastAsia="Times New Roman" w:hAnsi="Trebuchet MS" w:cs="Arial"/>
          <w:color w:val="101010"/>
        </w:rPr>
        <w:t xml:space="preserve">corporate </w:t>
      </w:r>
      <w:r w:rsidR="00037989" w:rsidRPr="00027137">
        <w:rPr>
          <w:rFonts w:ascii="Trebuchet MS" w:eastAsia="Times New Roman" w:hAnsi="Trebuchet MS" w:cs="Arial"/>
          <w:color w:val="101010"/>
        </w:rPr>
        <w:t>financial data</w:t>
      </w:r>
      <w:r w:rsidR="005E678D" w:rsidRPr="00027137">
        <w:rPr>
          <w:rFonts w:ascii="Trebuchet MS" w:eastAsia="Times New Roman" w:hAnsi="Trebuchet MS" w:cs="Arial"/>
          <w:color w:val="101010"/>
        </w:rPr>
        <w:t>.</w:t>
      </w:r>
      <w:bookmarkStart w:id="0" w:name="_GoBack"/>
      <w:bookmarkEnd w:id="0"/>
    </w:p>
    <w:p w:rsidR="002C7FF5" w:rsidRPr="00027137" w:rsidRDefault="00877579" w:rsidP="002C7FF5">
      <w:pPr>
        <w:spacing w:before="375" w:after="375" w:line="240" w:lineRule="auto"/>
        <w:rPr>
          <w:rFonts w:ascii="Trebuchet MS" w:eastAsia="Times New Roman" w:hAnsi="Trebuchet MS" w:cs="Arial"/>
          <w:color w:val="101010"/>
        </w:rPr>
      </w:pPr>
      <w:r w:rsidRPr="00027137">
        <w:rPr>
          <w:rFonts w:ascii="Trebuchet MS" w:eastAsia="Times New Roman" w:hAnsi="Trebuchet MS" w:cs="Arial"/>
          <w:color w:val="101010"/>
        </w:rPr>
        <w:t>Calcbench co-founder Pranav Ghai</w:t>
      </w:r>
      <w:r w:rsidR="002C7FF5" w:rsidRPr="002C7FF5">
        <w:rPr>
          <w:rFonts w:ascii="Trebuchet MS" w:eastAsia="Times New Roman" w:hAnsi="Trebuchet MS" w:cs="Arial"/>
          <w:color w:val="101010"/>
        </w:rPr>
        <w:t xml:space="preserve"> said, “</w:t>
      </w:r>
      <w:r w:rsidR="00037989" w:rsidRPr="00027137">
        <w:rPr>
          <w:rFonts w:ascii="Trebuchet MS" w:eastAsia="Times New Roman" w:hAnsi="Trebuchet MS" w:cs="Arial"/>
          <w:color w:val="101010"/>
        </w:rPr>
        <w:t xml:space="preserve">So much </w:t>
      </w:r>
      <w:r w:rsidR="00C43C94">
        <w:rPr>
          <w:rFonts w:ascii="Trebuchet MS" w:eastAsia="Times New Roman" w:hAnsi="Trebuchet MS" w:cs="Arial"/>
          <w:color w:val="101010"/>
        </w:rPr>
        <w:t xml:space="preserve">great </w:t>
      </w:r>
      <w:r w:rsidR="00037989" w:rsidRPr="00027137">
        <w:rPr>
          <w:rFonts w:ascii="Trebuchet MS" w:eastAsia="Times New Roman" w:hAnsi="Trebuchet MS" w:cs="Arial"/>
          <w:color w:val="101010"/>
        </w:rPr>
        <w:t xml:space="preserve">work is taking place to </w:t>
      </w:r>
      <w:r w:rsidR="00FF6AFF" w:rsidRPr="00027137">
        <w:rPr>
          <w:rFonts w:ascii="Trebuchet MS" w:eastAsia="Times New Roman" w:hAnsi="Trebuchet MS" w:cs="Arial"/>
          <w:color w:val="101010"/>
        </w:rPr>
        <w:t>upload</w:t>
      </w:r>
      <w:r w:rsidR="00037989" w:rsidRPr="00027137">
        <w:rPr>
          <w:rFonts w:ascii="Trebuchet MS" w:eastAsia="Times New Roman" w:hAnsi="Trebuchet MS" w:cs="Arial"/>
          <w:color w:val="101010"/>
        </w:rPr>
        <w:t xml:space="preserve"> XBRL data, and yet so few people are making use of the d</w:t>
      </w:r>
      <w:r w:rsidR="00E66FFA">
        <w:rPr>
          <w:rFonts w:ascii="Trebuchet MS" w:eastAsia="Times New Roman" w:hAnsi="Trebuchet MS" w:cs="Arial"/>
          <w:color w:val="101010"/>
        </w:rPr>
        <w:t xml:space="preserve">ata once it’s there. We </w:t>
      </w:r>
      <w:r w:rsidR="00027137">
        <w:rPr>
          <w:rFonts w:ascii="Trebuchet MS" w:eastAsia="Times New Roman" w:hAnsi="Trebuchet MS" w:cs="Arial"/>
          <w:color w:val="101010"/>
        </w:rPr>
        <w:t>give people a</w:t>
      </w:r>
      <w:r w:rsidR="001F27AE">
        <w:rPr>
          <w:rFonts w:ascii="Trebuchet MS" w:eastAsia="Times New Roman" w:hAnsi="Trebuchet MS" w:cs="Arial"/>
          <w:color w:val="101010"/>
        </w:rPr>
        <w:t xml:space="preserve"> very useful, convenient</w:t>
      </w:r>
      <w:r w:rsidR="00027137">
        <w:rPr>
          <w:rFonts w:ascii="Trebuchet MS" w:eastAsia="Times New Roman" w:hAnsi="Trebuchet MS" w:cs="Arial"/>
          <w:color w:val="101010"/>
        </w:rPr>
        <w:t xml:space="preserve"> window to that information</w:t>
      </w:r>
      <w:r w:rsidR="002C7FF5" w:rsidRPr="002C7FF5">
        <w:rPr>
          <w:rFonts w:ascii="Trebuchet MS" w:eastAsia="Times New Roman" w:hAnsi="Trebuchet MS" w:cs="Arial"/>
          <w:color w:val="101010"/>
        </w:rPr>
        <w:t>.”</w:t>
      </w:r>
    </w:p>
    <w:p w:rsidR="008C68B2" w:rsidRPr="002C7FF5" w:rsidRDefault="008C68B2" w:rsidP="002C7FF5">
      <w:pPr>
        <w:spacing w:before="375" w:after="375" w:line="240" w:lineRule="auto"/>
        <w:rPr>
          <w:rFonts w:ascii="Trebuchet MS" w:eastAsia="Times New Roman" w:hAnsi="Trebuchet MS" w:cs="Arial"/>
          <w:color w:val="101010"/>
        </w:rPr>
      </w:pPr>
      <w:r w:rsidRPr="00027137">
        <w:rPr>
          <w:rFonts w:ascii="Trebuchet MS" w:eastAsia="Times New Roman" w:hAnsi="Trebuchet MS" w:cs="Arial"/>
          <w:color w:val="101010"/>
        </w:rPr>
        <w:t xml:space="preserve">Calcbench.com </w:t>
      </w:r>
      <w:r w:rsidR="002A17A3" w:rsidRPr="00027137">
        <w:rPr>
          <w:rFonts w:ascii="Trebuchet MS" w:eastAsia="Times New Roman" w:hAnsi="Trebuchet MS" w:cs="Arial"/>
          <w:color w:val="101010"/>
        </w:rPr>
        <w:t xml:space="preserve">lets users </w:t>
      </w:r>
      <w:r w:rsidR="005E678D" w:rsidRPr="00027137">
        <w:rPr>
          <w:rFonts w:ascii="Trebuchet MS" w:eastAsia="Times New Roman" w:hAnsi="Trebuchet MS" w:cs="Arial"/>
          <w:color w:val="101010"/>
        </w:rPr>
        <w:t xml:space="preserve">instantly </w:t>
      </w:r>
      <w:r w:rsidRPr="00027137">
        <w:rPr>
          <w:rFonts w:ascii="Trebuchet MS" w:eastAsia="Times New Roman" w:hAnsi="Trebuchet MS" w:cs="Arial"/>
          <w:color w:val="101010"/>
        </w:rPr>
        <w:t xml:space="preserve">retrieve </w:t>
      </w:r>
      <w:r w:rsidR="002A17A3" w:rsidRPr="00027137">
        <w:rPr>
          <w:rFonts w:ascii="Trebuchet MS" w:eastAsia="Times New Roman" w:hAnsi="Trebuchet MS" w:cs="Arial"/>
          <w:color w:val="101010"/>
        </w:rPr>
        <w:t xml:space="preserve">numerical </w:t>
      </w:r>
      <w:r w:rsidRPr="00027137">
        <w:rPr>
          <w:rFonts w:ascii="Trebuchet MS" w:eastAsia="Times New Roman" w:hAnsi="Trebuchet MS" w:cs="Arial"/>
          <w:color w:val="101010"/>
        </w:rPr>
        <w:t>data in statement form</w:t>
      </w:r>
      <w:r w:rsidR="002A17A3" w:rsidRPr="00027137">
        <w:rPr>
          <w:rFonts w:ascii="Trebuchet MS" w:eastAsia="Times New Roman" w:hAnsi="Trebuchet MS" w:cs="Arial"/>
          <w:color w:val="101010"/>
        </w:rPr>
        <w:t>,</w:t>
      </w:r>
      <w:r w:rsidR="005E678D" w:rsidRPr="00027137">
        <w:rPr>
          <w:rFonts w:ascii="Trebuchet MS" w:eastAsia="Times New Roman" w:hAnsi="Trebuchet MS" w:cs="Arial"/>
          <w:color w:val="101010"/>
        </w:rPr>
        <w:t xml:space="preserve"> and search </w:t>
      </w:r>
      <w:r w:rsidR="002A17A3" w:rsidRPr="00027137">
        <w:rPr>
          <w:rFonts w:ascii="Trebuchet MS" w:eastAsia="Times New Roman" w:hAnsi="Trebuchet MS" w:cs="Arial"/>
          <w:color w:val="101010"/>
        </w:rPr>
        <w:t xml:space="preserve">text </w:t>
      </w:r>
      <w:r w:rsidR="005E678D" w:rsidRPr="00027137">
        <w:rPr>
          <w:rFonts w:ascii="Trebuchet MS" w:eastAsia="Times New Roman" w:hAnsi="Trebuchet MS" w:cs="Arial"/>
          <w:color w:val="101010"/>
        </w:rPr>
        <w:t>disclosures</w:t>
      </w:r>
      <w:r w:rsidR="00B656C0" w:rsidRPr="00027137">
        <w:rPr>
          <w:rFonts w:ascii="Trebuchet MS" w:eastAsia="Times New Roman" w:hAnsi="Trebuchet MS" w:cs="Arial"/>
          <w:color w:val="101010"/>
        </w:rPr>
        <w:t xml:space="preserve">. </w:t>
      </w:r>
      <w:r w:rsidR="00027137">
        <w:rPr>
          <w:rFonts w:ascii="Trebuchet MS" w:eastAsia="Times New Roman" w:hAnsi="Trebuchet MS" w:cs="Arial"/>
          <w:color w:val="101010"/>
        </w:rPr>
        <w:t xml:space="preserve">Once in the online workspace, they can </w:t>
      </w:r>
      <w:r w:rsidR="00B656C0" w:rsidRPr="00027137">
        <w:rPr>
          <w:rFonts w:ascii="Trebuchet MS" w:eastAsia="Times New Roman" w:hAnsi="Trebuchet MS" w:cs="Arial"/>
          <w:color w:val="101010"/>
        </w:rPr>
        <w:t>compare data</w:t>
      </w:r>
      <w:r w:rsidRPr="00027137">
        <w:rPr>
          <w:rFonts w:ascii="Trebuchet MS" w:eastAsia="Times New Roman" w:hAnsi="Trebuchet MS" w:cs="Arial"/>
          <w:color w:val="101010"/>
        </w:rPr>
        <w:t xml:space="preserve"> across time periods, companies, and industries</w:t>
      </w:r>
      <w:r w:rsidR="00B656C0" w:rsidRPr="00027137">
        <w:rPr>
          <w:rFonts w:ascii="Trebuchet MS" w:eastAsia="Times New Roman" w:hAnsi="Trebuchet MS" w:cs="Arial"/>
          <w:color w:val="101010"/>
        </w:rPr>
        <w:t xml:space="preserve">. </w:t>
      </w:r>
      <w:r w:rsidR="006D42F3">
        <w:rPr>
          <w:rFonts w:ascii="Trebuchet MS" w:eastAsia="Times New Roman" w:hAnsi="Trebuchet MS" w:cs="Arial"/>
          <w:color w:val="101010"/>
        </w:rPr>
        <w:t xml:space="preserve">Users </w:t>
      </w:r>
      <w:r w:rsidR="005E678D" w:rsidRPr="00027137">
        <w:rPr>
          <w:rFonts w:ascii="Trebuchet MS" w:eastAsia="Times New Roman" w:hAnsi="Trebuchet MS" w:cs="Arial"/>
          <w:color w:val="101010"/>
        </w:rPr>
        <w:t>also</w:t>
      </w:r>
      <w:r w:rsidR="00E33089" w:rsidRPr="00027137">
        <w:rPr>
          <w:rFonts w:ascii="Trebuchet MS" w:eastAsia="Times New Roman" w:hAnsi="Trebuchet MS" w:cs="Arial"/>
          <w:color w:val="101010"/>
        </w:rPr>
        <w:t xml:space="preserve"> input</w:t>
      </w:r>
      <w:r w:rsidRPr="00027137">
        <w:rPr>
          <w:rFonts w:ascii="Trebuchet MS" w:eastAsia="Times New Roman" w:hAnsi="Trebuchet MS" w:cs="Arial"/>
          <w:color w:val="101010"/>
        </w:rPr>
        <w:t xml:space="preserve"> their own </w:t>
      </w:r>
      <w:r w:rsidR="005E678D" w:rsidRPr="00027137">
        <w:rPr>
          <w:rFonts w:ascii="Trebuchet MS" w:eastAsia="Times New Roman" w:hAnsi="Trebuchet MS" w:cs="Arial"/>
          <w:color w:val="101010"/>
        </w:rPr>
        <w:t>notes or</w:t>
      </w:r>
      <w:r w:rsidRPr="00027137">
        <w:rPr>
          <w:rFonts w:ascii="Trebuchet MS" w:eastAsia="Times New Roman" w:hAnsi="Trebuchet MS" w:cs="Arial"/>
          <w:color w:val="101010"/>
        </w:rPr>
        <w:t xml:space="preserve"> calculations</w:t>
      </w:r>
      <w:r w:rsidR="00E33089" w:rsidRPr="00027137">
        <w:rPr>
          <w:rFonts w:ascii="Trebuchet MS" w:eastAsia="Times New Roman" w:hAnsi="Trebuchet MS" w:cs="Arial"/>
          <w:color w:val="101010"/>
        </w:rPr>
        <w:t>, save their work</w:t>
      </w:r>
      <w:r w:rsidR="005E678D" w:rsidRPr="00027137">
        <w:rPr>
          <w:rFonts w:ascii="Trebuchet MS" w:eastAsia="Times New Roman" w:hAnsi="Trebuchet MS" w:cs="Arial"/>
          <w:color w:val="101010"/>
        </w:rPr>
        <w:t xml:space="preserve"> for later</w:t>
      </w:r>
      <w:r w:rsidR="00E33089" w:rsidRPr="00027137">
        <w:rPr>
          <w:rFonts w:ascii="Trebuchet MS" w:eastAsia="Times New Roman" w:hAnsi="Trebuchet MS" w:cs="Arial"/>
          <w:color w:val="101010"/>
        </w:rPr>
        <w:t>, and share it with workgroups or the community as a whole.</w:t>
      </w:r>
      <w:r w:rsidR="00DD454E" w:rsidRPr="00027137">
        <w:rPr>
          <w:rFonts w:ascii="Trebuchet MS" w:eastAsia="Times New Roman" w:hAnsi="Trebuchet MS" w:cs="Arial"/>
          <w:color w:val="101010"/>
        </w:rPr>
        <w:t xml:space="preserve"> “As more people use the tool, and lend their expertise and analysis, the more valuable it becomes for everyone,” said Alex Rapp, co-founder.  </w:t>
      </w:r>
    </w:p>
    <w:p w:rsidR="002A17A3" w:rsidRPr="00027137" w:rsidRDefault="006D42F3" w:rsidP="002C7FF5">
      <w:pPr>
        <w:spacing w:before="375" w:after="375" w:line="240" w:lineRule="auto"/>
        <w:rPr>
          <w:rFonts w:ascii="Trebuchet MS" w:eastAsia="Times New Roman" w:hAnsi="Trebuchet MS" w:cs="Arial"/>
          <w:color w:val="101010"/>
        </w:rPr>
      </w:pPr>
      <w:r>
        <w:rPr>
          <w:rFonts w:ascii="Trebuchet MS" w:eastAsia="Times New Roman" w:hAnsi="Trebuchet MS" w:cs="Arial"/>
          <w:color w:val="101010"/>
        </w:rPr>
        <w:t xml:space="preserve">Calcbench.com is aimed at professional users, including </w:t>
      </w:r>
      <w:r w:rsidR="002A17A3" w:rsidRPr="00027137">
        <w:rPr>
          <w:rFonts w:ascii="Trebuchet MS" w:eastAsia="Times New Roman" w:hAnsi="Trebuchet MS" w:cs="Arial"/>
          <w:color w:val="101010"/>
        </w:rPr>
        <w:t>accountants, investors, lawyers, analysts, and journalists,</w:t>
      </w:r>
      <w:r>
        <w:rPr>
          <w:rFonts w:ascii="Trebuchet MS" w:eastAsia="Times New Roman" w:hAnsi="Trebuchet MS" w:cs="Arial"/>
          <w:color w:val="101010"/>
        </w:rPr>
        <w:t xml:space="preserve"> who </w:t>
      </w:r>
      <w:r w:rsidR="00E66FFA">
        <w:rPr>
          <w:rFonts w:ascii="Trebuchet MS" w:eastAsia="Times New Roman" w:hAnsi="Trebuchet MS" w:cs="Arial"/>
          <w:color w:val="101010"/>
        </w:rPr>
        <w:t>may not have</w:t>
      </w:r>
      <w:r>
        <w:rPr>
          <w:rFonts w:ascii="Trebuchet MS" w:eastAsia="Times New Roman" w:hAnsi="Trebuchet MS" w:cs="Arial"/>
          <w:color w:val="101010"/>
        </w:rPr>
        <w:t xml:space="preserve"> access to expensive data services. These users typically spend significant time </w:t>
      </w:r>
      <w:r w:rsidR="00E66FFA">
        <w:rPr>
          <w:rFonts w:ascii="Trebuchet MS" w:eastAsia="Times New Roman" w:hAnsi="Trebuchet MS" w:cs="Arial"/>
          <w:color w:val="101010"/>
        </w:rPr>
        <w:t>trolling</w:t>
      </w:r>
      <w:r>
        <w:rPr>
          <w:rFonts w:ascii="Trebuchet MS" w:eastAsia="Times New Roman" w:hAnsi="Trebuchet MS" w:cs="Arial"/>
          <w:color w:val="101010"/>
        </w:rPr>
        <w:t xml:space="preserve"> through filings on the SEC website or individual corporate websites to retrieve data. </w:t>
      </w:r>
      <w:r w:rsidR="00DF27B9">
        <w:rPr>
          <w:rFonts w:ascii="Trebuchet MS" w:eastAsia="Times New Roman" w:hAnsi="Trebuchet MS" w:cs="Arial"/>
          <w:color w:val="101010"/>
        </w:rPr>
        <w:t>“</w:t>
      </w:r>
      <w:r>
        <w:rPr>
          <w:rFonts w:ascii="Trebuchet MS" w:eastAsia="Times New Roman" w:hAnsi="Trebuchet MS" w:cs="Arial"/>
          <w:color w:val="101010"/>
        </w:rPr>
        <w:t xml:space="preserve">Thanks to Calcbench and XBRL, this time can be spent analyzing, rather than just searching for </w:t>
      </w:r>
      <w:r w:rsidR="00DF27B9">
        <w:rPr>
          <w:rFonts w:ascii="Trebuchet MS" w:eastAsia="Times New Roman" w:hAnsi="Trebuchet MS" w:cs="Arial"/>
          <w:color w:val="101010"/>
        </w:rPr>
        <w:t>data,” says Ghai.</w:t>
      </w:r>
      <w:r>
        <w:rPr>
          <w:rFonts w:ascii="Trebuchet MS" w:eastAsia="Times New Roman" w:hAnsi="Trebuchet MS" w:cs="Arial"/>
          <w:color w:val="101010"/>
        </w:rPr>
        <w:t xml:space="preserve"> </w:t>
      </w:r>
    </w:p>
    <w:p w:rsidR="002C7FF5" w:rsidRPr="002C7FF5" w:rsidRDefault="002C7FF5" w:rsidP="002C7FF5">
      <w:pPr>
        <w:spacing w:before="375" w:after="375" w:line="240" w:lineRule="auto"/>
        <w:rPr>
          <w:rFonts w:ascii="Trebuchet MS" w:eastAsia="Times New Roman" w:hAnsi="Trebuchet MS" w:cs="Arial"/>
          <w:b/>
          <w:color w:val="101010"/>
        </w:rPr>
      </w:pPr>
      <w:r w:rsidRPr="002C7FF5">
        <w:rPr>
          <w:rFonts w:ascii="Trebuchet MS" w:eastAsia="Times New Roman" w:hAnsi="Trebuchet MS" w:cs="Arial"/>
          <w:b/>
          <w:color w:val="101010"/>
        </w:rPr>
        <w:t>About</w:t>
      </w:r>
      <w:r w:rsidR="00AA54C0" w:rsidRPr="00FB7923">
        <w:rPr>
          <w:rFonts w:ascii="Trebuchet MS" w:eastAsia="Times New Roman" w:hAnsi="Trebuchet MS" w:cs="Arial"/>
          <w:b/>
          <w:color w:val="101010"/>
        </w:rPr>
        <w:t xml:space="preserve"> Calcbench</w:t>
      </w:r>
    </w:p>
    <w:p w:rsidR="002C7FF5" w:rsidRPr="002C7FF5" w:rsidRDefault="00AA54C0" w:rsidP="002C7FF5">
      <w:pPr>
        <w:spacing w:before="375" w:line="240" w:lineRule="auto"/>
        <w:rPr>
          <w:rFonts w:ascii="Trebuchet MS" w:eastAsia="Times New Roman" w:hAnsi="Trebuchet MS" w:cs="Arial"/>
          <w:color w:val="101010"/>
        </w:rPr>
      </w:pPr>
      <w:r w:rsidRPr="00027137">
        <w:rPr>
          <w:rFonts w:ascii="Trebuchet MS" w:eastAsia="Times New Roman" w:hAnsi="Trebuchet MS" w:cs="Arial"/>
          <w:color w:val="101010"/>
        </w:rPr>
        <w:t xml:space="preserve">Calcbench.com aims to provide the fastest and easiest way to access, work with, and share corporate financial information on the web. Powered by XBRL, Calcbench </w:t>
      </w:r>
      <w:r w:rsidR="000276B1" w:rsidRPr="00027137">
        <w:rPr>
          <w:rFonts w:ascii="Trebuchet MS" w:eastAsia="Times New Roman" w:hAnsi="Trebuchet MS" w:cs="Arial"/>
          <w:color w:val="101010"/>
        </w:rPr>
        <w:t xml:space="preserve">saves time and effort for </w:t>
      </w:r>
      <w:r w:rsidRPr="00027137">
        <w:rPr>
          <w:rFonts w:ascii="Trebuchet MS" w:eastAsia="Times New Roman" w:hAnsi="Trebuchet MS" w:cs="Arial"/>
          <w:color w:val="101010"/>
        </w:rPr>
        <w:t xml:space="preserve">investors, accountants, financial analysts, lawyers, and journalists researching and analyzing financial data as reported by public corporations. </w:t>
      </w:r>
      <w:r w:rsidR="00F62C0C" w:rsidRPr="00027137">
        <w:rPr>
          <w:rFonts w:ascii="Trebuchet MS" w:eastAsia="Times New Roman" w:hAnsi="Trebuchet MS" w:cs="Arial"/>
          <w:color w:val="101010"/>
        </w:rPr>
        <w:t>Calcbench was f</w:t>
      </w:r>
      <w:r w:rsidRPr="00027137">
        <w:rPr>
          <w:rFonts w:ascii="Trebuchet MS" w:eastAsia="Times New Roman" w:hAnsi="Trebuchet MS" w:cs="Arial"/>
          <w:color w:val="101010"/>
        </w:rPr>
        <w:t>ounded in 2011 by Pranav Ghai and Alex Rapp</w:t>
      </w:r>
      <w:r w:rsidR="00F62C0C" w:rsidRPr="00027137">
        <w:rPr>
          <w:rFonts w:ascii="Trebuchet MS" w:eastAsia="Times New Roman" w:hAnsi="Trebuchet MS" w:cs="Arial"/>
          <w:color w:val="101010"/>
        </w:rPr>
        <w:t xml:space="preserve">, and is </w:t>
      </w:r>
      <w:r w:rsidR="002C7FF5" w:rsidRPr="002C7FF5">
        <w:rPr>
          <w:rFonts w:ascii="Trebuchet MS" w:eastAsia="Times New Roman" w:hAnsi="Trebuchet MS" w:cs="Arial"/>
          <w:color w:val="101010"/>
        </w:rPr>
        <w:t xml:space="preserve">headquartered </w:t>
      </w:r>
      <w:r w:rsidR="005E678D" w:rsidRPr="00027137">
        <w:rPr>
          <w:rFonts w:ascii="Trebuchet MS" w:eastAsia="Times New Roman" w:hAnsi="Trebuchet MS" w:cs="Arial"/>
          <w:color w:val="101010"/>
        </w:rPr>
        <w:t>in Cambridge, MA</w:t>
      </w:r>
      <w:r w:rsidR="002C7FF5" w:rsidRPr="002C7FF5">
        <w:rPr>
          <w:rFonts w:ascii="Trebuchet MS" w:eastAsia="Times New Roman" w:hAnsi="Trebuchet MS" w:cs="Arial"/>
          <w:color w:val="101010"/>
        </w:rPr>
        <w:t>. For more information</w:t>
      </w:r>
      <w:r w:rsidR="00F62C0C" w:rsidRPr="00027137">
        <w:rPr>
          <w:rFonts w:ascii="Trebuchet MS" w:eastAsia="Times New Roman" w:hAnsi="Trebuchet MS" w:cs="Arial"/>
          <w:color w:val="101010"/>
        </w:rPr>
        <w:t>,</w:t>
      </w:r>
      <w:r w:rsidR="002C7FF5" w:rsidRPr="002C7FF5">
        <w:rPr>
          <w:rFonts w:ascii="Trebuchet MS" w:eastAsia="Times New Roman" w:hAnsi="Trebuchet MS" w:cs="Arial"/>
          <w:color w:val="101010"/>
        </w:rPr>
        <w:t xml:space="preserve"> visit </w:t>
      </w:r>
      <w:hyperlink r:id="rId7" w:history="1">
        <w:r w:rsidR="005E678D" w:rsidRPr="00027137">
          <w:rPr>
            <w:rStyle w:val="Hyperlink"/>
            <w:rFonts w:ascii="Trebuchet MS" w:eastAsia="Times New Roman" w:hAnsi="Trebuchet MS" w:cs="Arial"/>
          </w:rPr>
          <w:t>www.calcbench.com</w:t>
        </w:r>
      </w:hyperlink>
      <w:r w:rsidR="002C7FF5" w:rsidRPr="002C7FF5">
        <w:rPr>
          <w:rFonts w:ascii="Trebuchet MS" w:eastAsia="Times New Roman" w:hAnsi="Trebuchet MS" w:cs="Arial"/>
          <w:color w:val="101010"/>
        </w:rPr>
        <w:t>.</w:t>
      </w:r>
    </w:p>
    <w:p w:rsidR="00952BC0" w:rsidRPr="00027137" w:rsidRDefault="001F27AE">
      <w:pPr>
        <w:rPr>
          <w:rFonts w:ascii="Trebuchet MS" w:hAnsi="Trebuchet MS" w:cs="Arial"/>
        </w:rPr>
      </w:pPr>
    </w:p>
    <w:sectPr w:rsidR="00952BC0" w:rsidRPr="00027137" w:rsidSect="009D6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APWAFVersion" w:val="5.0"/>
  </w:docVars>
  <w:rsids>
    <w:rsidRoot w:val="002C7FF5"/>
    <w:rsid w:val="00027137"/>
    <w:rsid w:val="000276B1"/>
    <w:rsid w:val="00037989"/>
    <w:rsid w:val="00094A24"/>
    <w:rsid w:val="000B3E6C"/>
    <w:rsid w:val="000C0956"/>
    <w:rsid w:val="001F27AE"/>
    <w:rsid w:val="002978CD"/>
    <w:rsid w:val="002A17A3"/>
    <w:rsid w:val="002C7FF5"/>
    <w:rsid w:val="003C77BD"/>
    <w:rsid w:val="004C1082"/>
    <w:rsid w:val="00525BE9"/>
    <w:rsid w:val="005E678D"/>
    <w:rsid w:val="00600540"/>
    <w:rsid w:val="00681543"/>
    <w:rsid w:val="006D42F3"/>
    <w:rsid w:val="008732E7"/>
    <w:rsid w:val="00877579"/>
    <w:rsid w:val="008C68B2"/>
    <w:rsid w:val="009D64EA"/>
    <w:rsid w:val="00AA54C0"/>
    <w:rsid w:val="00AC45D2"/>
    <w:rsid w:val="00B6368C"/>
    <w:rsid w:val="00B656C0"/>
    <w:rsid w:val="00C3212B"/>
    <w:rsid w:val="00C43C94"/>
    <w:rsid w:val="00D57603"/>
    <w:rsid w:val="00DD454E"/>
    <w:rsid w:val="00DF27B9"/>
    <w:rsid w:val="00E33089"/>
    <w:rsid w:val="00E66FFA"/>
    <w:rsid w:val="00E84A94"/>
    <w:rsid w:val="00EA2238"/>
    <w:rsid w:val="00F62C0C"/>
    <w:rsid w:val="00FB7923"/>
    <w:rsid w:val="00FE34D3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7FF5"/>
    <w:rPr>
      <w:color w:val="0898FF"/>
      <w:u w:val="single"/>
    </w:rPr>
  </w:style>
  <w:style w:type="character" w:styleId="Emphasis">
    <w:name w:val="Emphasis"/>
    <w:basedOn w:val="DefaultParagraphFont"/>
    <w:uiPriority w:val="20"/>
    <w:qFormat/>
    <w:rsid w:val="002C7FF5"/>
    <w:rPr>
      <w:b w:val="0"/>
      <w:bCs w:val="0"/>
      <w:i/>
      <w:iCs/>
    </w:rPr>
  </w:style>
  <w:style w:type="paragraph" w:styleId="NormalWeb">
    <w:name w:val="Normal (Web)"/>
    <w:basedOn w:val="Normal"/>
    <w:uiPriority w:val="99"/>
    <w:semiHidden/>
    <w:unhideWhenUsed/>
    <w:rsid w:val="002C7FF5"/>
    <w:pPr>
      <w:spacing w:before="375" w:after="375" w:line="240" w:lineRule="auto"/>
    </w:pPr>
    <w:rPr>
      <w:rFonts w:ascii="Times New Roman" w:eastAsia="Times New Roman" w:hAnsi="Times New Roman" w:cs="Times New Roman"/>
    </w:rPr>
  </w:style>
  <w:style w:type="character" w:customStyle="1" w:styleId="meta-prep">
    <w:name w:val="meta-prep"/>
    <w:basedOn w:val="DefaultParagraphFont"/>
    <w:rsid w:val="002C7FF5"/>
  </w:style>
  <w:style w:type="character" w:customStyle="1" w:styleId="entry-date">
    <w:name w:val="entry-date"/>
    <w:basedOn w:val="DefaultParagraphFont"/>
    <w:rsid w:val="002C7FF5"/>
  </w:style>
  <w:style w:type="character" w:customStyle="1" w:styleId="meta-sep">
    <w:name w:val="meta-sep"/>
    <w:basedOn w:val="DefaultParagraphFont"/>
    <w:rsid w:val="002C7FF5"/>
  </w:style>
  <w:style w:type="character" w:customStyle="1" w:styleId="author">
    <w:name w:val="author"/>
    <w:basedOn w:val="DefaultParagraphFont"/>
    <w:rsid w:val="002C7FF5"/>
  </w:style>
  <w:style w:type="paragraph" w:styleId="BalloonText">
    <w:name w:val="Balloon Text"/>
    <w:basedOn w:val="Normal"/>
    <w:link w:val="BalloonTextChar"/>
    <w:uiPriority w:val="99"/>
    <w:semiHidden/>
    <w:unhideWhenUsed/>
    <w:rsid w:val="00525B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B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7FF5"/>
    <w:rPr>
      <w:color w:val="0898FF"/>
      <w:u w:val="single"/>
    </w:rPr>
  </w:style>
  <w:style w:type="character" w:styleId="Emphasis">
    <w:name w:val="Emphasis"/>
    <w:basedOn w:val="DefaultParagraphFont"/>
    <w:uiPriority w:val="20"/>
    <w:qFormat/>
    <w:rsid w:val="002C7FF5"/>
    <w:rPr>
      <w:b w:val="0"/>
      <w:bCs w:val="0"/>
      <w:i/>
      <w:iCs/>
    </w:rPr>
  </w:style>
  <w:style w:type="paragraph" w:styleId="NormalWeb">
    <w:name w:val="Normal (Web)"/>
    <w:basedOn w:val="Normal"/>
    <w:uiPriority w:val="99"/>
    <w:semiHidden/>
    <w:unhideWhenUsed/>
    <w:rsid w:val="002C7FF5"/>
    <w:pPr>
      <w:spacing w:before="375" w:after="375" w:line="240" w:lineRule="auto"/>
    </w:pPr>
    <w:rPr>
      <w:rFonts w:ascii="Times New Roman" w:eastAsia="Times New Roman" w:hAnsi="Times New Roman" w:cs="Times New Roman"/>
    </w:rPr>
  </w:style>
  <w:style w:type="character" w:customStyle="1" w:styleId="meta-prep">
    <w:name w:val="meta-prep"/>
    <w:basedOn w:val="DefaultParagraphFont"/>
    <w:rsid w:val="002C7FF5"/>
  </w:style>
  <w:style w:type="character" w:customStyle="1" w:styleId="entry-date">
    <w:name w:val="entry-date"/>
    <w:basedOn w:val="DefaultParagraphFont"/>
    <w:rsid w:val="002C7FF5"/>
  </w:style>
  <w:style w:type="character" w:customStyle="1" w:styleId="meta-sep">
    <w:name w:val="meta-sep"/>
    <w:basedOn w:val="DefaultParagraphFont"/>
    <w:rsid w:val="002C7FF5"/>
  </w:style>
  <w:style w:type="character" w:customStyle="1" w:styleId="author">
    <w:name w:val="author"/>
    <w:basedOn w:val="DefaultParagraphFont"/>
    <w:rsid w:val="002C7FF5"/>
  </w:style>
  <w:style w:type="paragraph" w:styleId="BalloonText">
    <w:name w:val="Balloon Text"/>
    <w:basedOn w:val="Normal"/>
    <w:link w:val="BalloonTextChar"/>
    <w:uiPriority w:val="99"/>
    <w:semiHidden/>
    <w:unhideWhenUsed/>
    <w:rsid w:val="00525B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50142">
                  <w:marLeft w:val="0"/>
                  <w:marRight w:val="0"/>
                  <w:marTop w:val="750"/>
                  <w:marBottom w:val="450"/>
                  <w:divBdr>
                    <w:top w:val="none" w:sz="0" w:space="0" w:color="auto"/>
                    <w:left w:val="single" w:sz="6" w:space="23" w:color="EAEAEA"/>
                    <w:bottom w:val="none" w:sz="0" w:space="0" w:color="auto"/>
                    <w:right w:val="none" w:sz="0" w:space="0" w:color="auto"/>
                  </w:divBdr>
                  <w:divsChild>
                    <w:div w:id="84155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lcbench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lex@calcbench.co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31</cp:revision>
  <dcterms:created xsi:type="dcterms:W3CDTF">2011-11-28T17:02:00Z</dcterms:created>
  <dcterms:modified xsi:type="dcterms:W3CDTF">2011-12-02T17:22:00Z</dcterms:modified>
</cp:coreProperties>
</file>